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23B3" w14:textId="77777777" w:rsidR="00FB6F11" w:rsidRDefault="00406917">
      <w:pPr>
        <w:rPr>
          <w:rFonts w:ascii="Arial" w:hAnsi="Arial" w:cs="Arial"/>
          <w:sz w:val="32"/>
          <w:szCs w:val="32"/>
        </w:rPr>
      </w:pPr>
      <w:r w:rsidRPr="00406917">
        <w:rPr>
          <w:rFonts w:ascii="Arial" w:hAnsi="Arial" w:cs="Arial"/>
          <w:sz w:val="32"/>
          <w:szCs w:val="32"/>
        </w:rPr>
        <w:t xml:space="preserve">Rücktritt durch den Gast </w:t>
      </w:r>
    </w:p>
    <w:p w14:paraId="419AB8A3" w14:textId="77777777" w:rsidR="00AD0B62" w:rsidRDefault="00406917">
      <w:pPr>
        <w:rPr>
          <w:rFonts w:ascii="Arial" w:hAnsi="Arial" w:cs="Arial"/>
          <w:sz w:val="32"/>
          <w:szCs w:val="32"/>
        </w:rPr>
      </w:pPr>
      <w:r w:rsidRPr="00406917">
        <w:rPr>
          <w:rFonts w:ascii="Arial" w:hAnsi="Arial" w:cs="Arial"/>
          <w:sz w:val="32"/>
          <w:szCs w:val="32"/>
        </w:rPr>
        <w:t xml:space="preserve">a) Der Abschluss des Gastaufnahmevertrages verpflichtet sowohl den Gastgeber als auch den Gast dazu, den Vertrag zu erfüllen. Das gilt </w:t>
      </w:r>
      <w:proofErr w:type="spellStart"/>
      <w:r w:rsidRPr="00406917">
        <w:rPr>
          <w:rFonts w:ascii="Arial" w:hAnsi="Arial" w:cs="Arial"/>
          <w:sz w:val="32"/>
          <w:szCs w:val="32"/>
        </w:rPr>
        <w:t>un</w:t>
      </w:r>
      <w:proofErr w:type="spellEnd"/>
      <w:r w:rsidRPr="00406917">
        <w:rPr>
          <w:rFonts w:ascii="Arial" w:hAnsi="Arial" w:cs="Arial"/>
          <w:sz w:val="32"/>
          <w:szCs w:val="32"/>
        </w:rPr>
        <w:t xml:space="preserve"> abhängig davon, für welche Dauer der Vertrag abgeschlossen ist. </w:t>
      </w:r>
    </w:p>
    <w:p w14:paraId="17FA32E3" w14:textId="747EDABF" w:rsidR="00AD0B62" w:rsidRDefault="00406917">
      <w:pPr>
        <w:rPr>
          <w:rFonts w:ascii="Arial" w:hAnsi="Arial" w:cs="Arial"/>
          <w:sz w:val="32"/>
          <w:szCs w:val="32"/>
        </w:rPr>
      </w:pPr>
      <w:r w:rsidRPr="00406917">
        <w:rPr>
          <w:rFonts w:ascii="Arial" w:hAnsi="Arial" w:cs="Arial"/>
          <w:sz w:val="32"/>
          <w:szCs w:val="32"/>
        </w:rPr>
        <w:t xml:space="preserve">b) Der Gast kann nicht einseitig kostenfrei von einer rechtsverbindlichen Buchung zurücktreten. Falls der Gast dennoch vor Beginn der Mietzeit gegenüber dem Vermieter vom Gastaufnahmevertrag zurücktritt, muss er (unabhängig von dem Zeitpunkt und von dem Grund des Rücktritts) den vereinbarten oder betriebsüblichen Aufenthaltspreis einschließlich des Verpflegungsanteils sowie der Entgelte für Zusatzleistungen an den Gastgeber zahlen. Der Gastgeber muss sich jedoch die ersparten Auf </w:t>
      </w:r>
      <w:proofErr w:type="spellStart"/>
      <w:r w:rsidRPr="00406917">
        <w:rPr>
          <w:rFonts w:ascii="Arial" w:hAnsi="Arial" w:cs="Arial"/>
          <w:sz w:val="32"/>
          <w:szCs w:val="32"/>
        </w:rPr>
        <w:t>wendungen</w:t>
      </w:r>
      <w:proofErr w:type="spellEnd"/>
      <w:r w:rsidRPr="00406917">
        <w:rPr>
          <w:rFonts w:ascii="Arial" w:hAnsi="Arial" w:cs="Arial"/>
          <w:sz w:val="32"/>
          <w:szCs w:val="32"/>
        </w:rPr>
        <w:t xml:space="preserve">, um die er sich nach Treu und Glauben zu bemühen hat, und eine anderweitige Belegung auf den Erfüllungsanspruch gegenüber dem Gast anrechnen lassen. </w:t>
      </w:r>
    </w:p>
    <w:p w14:paraId="69C02FDD" w14:textId="6EA701BA" w:rsidR="00406917" w:rsidRPr="00406917" w:rsidRDefault="00406917">
      <w:pPr>
        <w:rPr>
          <w:rFonts w:ascii="Arial" w:hAnsi="Arial" w:cs="Arial"/>
          <w:sz w:val="32"/>
          <w:szCs w:val="32"/>
        </w:rPr>
      </w:pPr>
      <w:r w:rsidRPr="00406917">
        <w:rPr>
          <w:rFonts w:ascii="Arial" w:hAnsi="Arial" w:cs="Arial"/>
          <w:sz w:val="32"/>
          <w:szCs w:val="32"/>
        </w:rPr>
        <w:t xml:space="preserve">c) Für den Rücktritt bedarf es einer schriftlichen Rücktrittserklärung. Maß </w:t>
      </w:r>
      <w:proofErr w:type="spellStart"/>
      <w:r w:rsidRPr="00406917">
        <w:rPr>
          <w:rFonts w:ascii="Arial" w:hAnsi="Arial" w:cs="Arial"/>
          <w:sz w:val="32"/>
          <w:szCs w:val="32"/>
        </w:rPr>
        <w:t>geblich</w:t>
      </w:r>
      <w:proofErr w:type="spellEnd"/>
      <w:r w:rsidRPr="00406917">
        <w:rPr>
          <w:rFonts w:ascii="Arial" w:hAnsi="Arial" w:cs="Arial"/>
          <w:sz w:val="32"/>
          <w:szCs w:val="32"/>
        </w:rPr>
        <w:t xml:space="preserve"> ist der Zeitpunkt des Zugangs der Erklärung beim Gastgeber. d) Im Falle des Rücktritts vom Gastaufnahmevertrag hat der Gast pauschalen Ersatz für die beim Gastgeber bereits entstandenen Aufwendungen und den entgangenen Gewinn in der nachfolgenden Höhe zu leisten: Rücktritt bis zum 45. Tag vor Beginn der Mietzeit: 20 % (mindestens jedoch 25,- €) </w:t>
      </w:r>
    </w:p>
    <w:p w14:paraId="4B828166" w14:textId="77777777" w:rsidR="00406917" w:rsidRPr="00406917" w:rsidRDefault="00406917">
      <w:pPr>
        <w:rPr>
          <w:rFonts w:ascii="Arial" w:hAnsi="Arial" w:cs="Arial"/>
          <w:sz w:val="32"/>
          <w:szCs w:val="32"/>
        </w:rPr>
      </w:pPr>
      <w:r w:rsidRPr="00406917">
        <w:rPr>
          <w:rFonts w:ascii="Arial" w:hAnsi="Arial" w:cs="Arial"/>
          <w:sz w:val="32"/>
          <w:szCs w:val="32"/>
        </w:rPr>
        <w:t xml:space="preserve">Rücktritt bis zum 35. Tag vor Beginn der Mietzeit: 50 % </w:t>
      </w:r>
    </w:p>
    <w:p w14:paraId="366A2AAF" w14:textId="6F8FEF04" w:rsidR="003503BA" w:rsidRPr="00406917" w:rsidRDefault="00406917">
      <w:pPr>
        <w:rPr>
          <w:rFonts w:ascii="Arial" w:hAnsi="Arial" w:cs="Arial"/>
          <w:sz w:val="32"/>
          <w:szCs w:val="32"/>
        </w:rPr>
      </w:pPr>
      <w:r w:rsidRPr="00406917">
        <w:rPr>
          <w:rFonts w:ascii="Arial" w:hAnsi="Arial" w:cs="Arial"/>
          <w:sz w:val="32"/>
          <w:szCs w:val="32"/>
        </w:rPr>
        <w:t xml:space="preserve">danach und bei Nichterscheinen: 90 % </w:t>
      </w:r>
    </w:p>
    <w:sectPr w:rsidR="003503BA" w:rsidRPr="004069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17"/>
    <w:rsid w:val="003503BA"/>
    <w:rsid w:val="00394C30"/>
    <w:rsid w:val="00406917"/>
    <w:rsid w:val="00920928"/>
    <w:rsid w:val="00AD0B62"/>
    <w:rsid w:val="00FB6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8C92"/>
  <w15:chartTrackingRefBased/>
  <w15:docId w15:val="{CC7F04C1-CC06-4CF9-A898-84EEF1A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6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06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0691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0691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0691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069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69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69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69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91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0691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0691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0691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0691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069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69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69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6917"/>
    <w:rPr>
      <w:rFonts w:eastAsiaTheme="majorEastAsia" w:cstheme="majorBidi"/>
      <w:color w:val="272727" w:themeColor="text1" w:themeTint="D8"/>
    </w:rPr>
  </w:style>
  <w:style w:type="paragraph" w:styleId="Titel">
    <w:name w:val="Title"/>
    <w:basedOn w:val="Standard"/>
    <w:next w:val="Standard"/>
    <w:link w:val="TitelZchn"/>
    <w:uiPriority w:val="10"/>
    <w:qFormat/>
    <w:rsid w:val="00406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69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69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69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69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6917"/>
    <w:rPr>
      <w:i/>
      <w:iCs/>
      <w:color w:val="404040" w:themeColor="text1" w:themeTint="BF"/>
    </w:rPr>
  </w:style>
  <w:style w:type="paragraph" w:styleId="Listenabsatz">
    <w:name w:val="List Paragraph"/>
    <w:basedOn w:val="Standard"/>
    <w:uiPriority w:val="34"/>
    <w:qFormat/>
    <w:rsid w:val="00406917"/>
    <w:pPr>
      <w:ind w:left="720"/>
      <w:contextualSpacing/>
    </w:pPr>
  </w:style>
  <w:style w:type="character" w:styleId="IntensiveHervorhebung">
    <w:name w:val="Intense Emphasis"/>
    <w:basedOn w:val="Absatz-Standardschriftart"/>
    <w:uiPriority w:val="21"/>
    <w:qFormat/>
    <w:rsid w:val="00406917"/>
    <w:rPr>
      <w:i/>
      <w:iCs/>
      <w:color w:val="2F5496" w:themeColor="accent1" w:themeShade="BF"/>
    </w:rPr>
  </w:style>
  <w:style w:type="paragraph" w:styleId="IntensivesZitat">
    <w:name w:val="Intense Quote"/>
    <w:basedOn w:val="Standard"/>
    <w:next w:val="Standard"/>
    <w:link w:val="IntensivesZitatZchn"/>
    <w:uiPriority w:val="30"/>
    <w:qFormat/>
    <w:rsid w:val="00406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06917"/>
    <w:rPr>
      <w:i/>
      <w:iCs/>
      <w:color w:val="2F5496" w:themeColor="accent1" w:themeShade="BF"/>
    </w:rPr>
  </w:style>
  <w:style w:type="character" w:styleId="IntensiverVerweis">
    <w:name w:val="Intense Reference"/>
    <w:basedOn w:val="Absatz-Standardschriftart"/>
    <w:uiPriority w:val="32"/>
    <w:qFormat/>
    <w:rsid w:val="00406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1210</Characters>
  <Application>Microsoft Office Word</Application>
  <DocSecurity>0</DocSecurity>
  <Lines>10</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Meyborg</dc:creator>
  <cp:keywords/>
  <dc:description/>
  <cp:lastModifiedBy>Kerstin Meyborg</cp:lastModifiedBy>
  <cp:revision>2</cp:revision>
  <cp:lastPrinted>2025-05-07T19:45:00Z</cp:lastPrinted>
  <dcterms:created xsi:type="dcterms:W3CDTF">2025-05-07T19:48:00Z</dcterms:created>
  <dcterms:modified xsi:type="dcterms:W3CDTF">2025-05-07T19:48:00Z</dcterms:modified>
</cp:coreProperties>
</file>