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C533A" w14:textId="171945B7" w:rsidR="003B55A8" w:rsidRDefault="00902819" w:rsidP="003B5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B5"/>
          <w:kern w:val="0"/>
          <w:sz w:val="27"/>
          <w:szCs w:val="27"/>
          <w:lang w:eastAsia="de-DE"/>
          <w14:ligatures w14:val="none"/>
        </w:rPr>
      </w:pPr>
      <w:r w:rsidRPr="00902819">
        <w:rPr>
          <w:rFonts w:ascii="Times New Roman" w:eastAsia="Times New Roman" w:hAnsi="Times New Roman" w:cs="Times New Roman"/>
          <w:noProof/>
          <w:color w:val="0000B5"/>
          <w:kern w:val="0"/>
          <w:sz w:val="27"/>
          <w:szCs w:val="27"/>
          <w:lang w:eastAsia="de-DE"/>
          <w14:ligatures w14:val="none"/>
        </w:rPr>
        <w:drawing>
          <wp:anchor distT="0" distB="0" distL="114300" distR="114300" simplePos="0" relativeHeight="251658240" behindDoc="0" locked="0" layoutInCell="1" allowOverlap="1" wp14:anchorId="1065B6CF" wp14:editId="0B009CE4">
            <wp:simplePos x="0" y="0"/>
            <wp:positionH relativeFrom="column">
              <wp:posOffset>1390477</wp:posOffset>
            </wp:positionH>
            <wp:positionV relativeFrom="paragraph">
              <wp:posOffset>-198178</wp:posOffset>
            </wp:positionV>
            <wp:extent cx="1525863" cy="893619"/>
            <wp:effectExtent l="0" t="0" r="0" b="1905"/>
            <wp:wrapNone/>
            <wp:docPr id="92144211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44211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863" cy="893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2819">
        <w:rPr>
          <w:rFonts w:ascii="Times New Roman" w:eastAsia="Times New Roman" w:hAnsi="Times New Roman" w:cs="Times New Roman"/>
          <w:noProof/>
          <w:color w:val="0000B5"/>
          <w:kern w:val="0"/>
          <w:sz w:val="27"/>
          <w:szCs w:val="27"/>
          <w:lang w:eastAsia="de-DE"/>
          <w14:ligatures w14:val="none"/>
        </w:rPr>
        <mc:AlternateContent>
          <mc:Choice Requires="wps">
            <w:drawing>
              <wp:anchor distT="91440" distB="91440" distL="114300" distR="114300" simplePos="0" relativeHeight="251660288" behindDoc="1" locked="0" layoutInCell="1" allowOverlap="1" wp14:anchorId="3254FC9E" wp14:editId="74FEEB67">
                <wp:simplePos x="0" y="0"/>
                <wp:positionH relativeFrom="margin">
                  <wp:align>center</wp:align>
                </wp:positionH>
                <wp:positionV relativeFrom="paragraph">
                  <wp:posOffset>-325178</wp:posOffset>
                </wp:positionV>
                <wp:extent cx="7363691" cy="140398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369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5AA44" w14:textId="61E49B66" w:rsidR="00902819" w:rsidRDefault="0090281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Kerstin und Lars Meyborg</w:t>
                            </w:r>
                          </w:p>
                          <w:p w14:paraId="1DA95AED" w14:textId="22A0E33D" w:rsidR="00902819" w:rsidRPr="002158A8" w:rsidRDefault="002C0134" w:rsidP="002C0134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02819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Ferienwohnun</w:t>
                            </w:r>
                            <w:r w:rsidR="009F10CD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gen</w:t>
                            </w:r>
                            <w:r w:rsidR="009262C5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158A8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2158A8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2158A8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2158A8"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ab/>
                            </w:r>
                            <w:r w:rsidR="002158A8">
                              <w:rPr>
                                <w:i/>
                                <w:iCs/>
                                <w:color w:val="4472C4" w:themeColor="accent1"/>
                                <w:sz w:val="36"/>
                                <w:szCs w:val="36"/>
                              </w:rPr>
                              <w:t>Ferienwohnung-Kappeln.com</w:t>
                            </w:r>
                          </w:p>
                          <w:p w14:paraId="02EB5DD6" w14:textId="1AC4EDC3" w:rsidR="00902819" w:rsidRDefault="0090281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Kiekut 9, 24376 Kappeln</w:t>
                            </w:r>
                          </w:p>
                          <w:p w14:paraId="11D0FCA1" w14:textId="53F2219E" w:rsidR="00902819" w:rsidRDefault="00902819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>Mobil 0152 0193 4192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54FC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25.6pt;width:579.8pt;height:110.55pt;z-index:-251656192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" filled="f" stroked="f">
                <v:textbox style="mso-fit-shape-to-text:t">
                  <w:txbxContent>
                    <w:p w14:paraId="22A5AA44" w14:textId="61E49B66" w:rsidR="00902819" w:rsidRDefault="0090281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Kerstin und Lars Meyborg</w:t>
                      </w:r>
                    </w:p>
                    <w:p w14:paraId="1DA95AED" w14:textId="22A0E33D" w:rsidR="00902819" w:rsidRPr="002158A8" w:rsidRDefault="002C0134" w:rsidP="002C0134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    </w:t>
                      </w:r>
                      <w:r w:rsidR="00902819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Ferienwohnun</w:t>
                      </w:r>
                      <w:r w:rsidR="009F10CD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gen</w:t>
                      </w:r>
                      <w:r w:rsidR="009262C5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    </w:t>
                      </w:r>
                      <w:r w:rsidR="002158A8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2158A8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2158A8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2158A8"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ab/>
                      </w:r>
                      <w:r w:rsidR="002158A8">
                        <w:rPr>
                          <w:i/>
                          <w:iCs/>
                          <w:color w:val="4472C4" w:themeColor="accent1"/>
                          <w:sz w:val="36"/>
                          <w:szCs w:val="36"/>
                        </w:rPr>
                        <w:t>Ferienwohnung-Kappeln.com</w:t>
                      </w:r>
                    </w:p>
                    <w:p w14:paraId="02EB5DD6" w14:textId="1AC4EDC3" w:rsidR="00902819" w:rsidRDefault="0090281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Kiekut 9, 24376 Kappeln</w:t>
                      </w:r>
                    </w:p>
                    <w:p w14:paraId="11D0FCA1" w14:textId="53F2219E" w:rsidR="00902819" w:rsidRDefault="00902819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>Mobil 0152 0193 4192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B5"/>
          <w:kern w:val="0"/>
          <w:sz w:val="27"/>
          <w:szCs w:val="27"/>
          <w:lang w:eastAsia="de-DE"/>
          <w14:ligatures w14:val="none"/>
        </w:rPr>
        <w:t xml:space="preserve">                   </w:t>
      </w:r>
    </w:p>
    <w:p w14:paraId="749D04A4" w14:textId="2DCC9EDC" w:rsidR="00902819" w:rsidRDefault="00902819" w:rsidP="003B5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B5"/>
          <w:kern w:val="0"/>
          <w:sz w:val="27"/>
          <w:szCs w:val="27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color w:val="0000B5"/>
          <w:kern w:val="0"/>
          <w:sz w:val="27"/>
          <w:szCs w:val="27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color w:val="0000B5"/>
          <w:kern w:val="0"/>
          <w:sz w:val="27"/>
          <w:szCs w:val="27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color w:val="0000B5"/>
          <w:kern w:val="0"/>
          <w:sz w:val="27"/>
          <w:szCs w:val="27"/>
          <w:lang w:eastAsia="de-DE"/>
          <w14:ligatures w14:val="none"/>
        </w:rPr>
        <w:tab/>
      </w:r>
    </w:p>
    <w:p w14:paraId="6BDBF3CB" w14:textId="2116967A" w:rsidR="003B55A8" w:rsidRDefault="00902819" w:rsidP="003B5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B5"/>
          <w:kern w:val="0"/>
          <w:sz w:val="27"/>
          <w:szCs w:val="27"/>
          <w:lang w:eastAsia="de-DE"/>
          <w14:ligatures w14:val="none"/>
        </w:rPr>
      </w:pPr>
      <w:r>
        <w:rPr>
          <w:rFonts w:ascii="Times New Roman" w:eastAsia="Times New Roman" w:hAnsi="Times New Roman" w:cs="Times New Roman"/>
          <w:color w:val="0000B5"/>
          <w:kern w:val="0"/>
          <w:sz w:val="27"/>
          <w:szCs w:val="27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color w:val="0000B5"/>
          <w:kern w:val="0"/>
          <w:sz w:val="27"/>
          <w:szCs w:val="27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color w:val="0000B5"/>
          <w:kern w:val="0"/>
          <w:sz w:val="27"/>
          <w:szCs w:val="27"/>
          <w:lang w:eastAsia="de-DE"/>
          <w14:ligatures w14:val="none"/>
        </w:rPr>
        <w:tab/>
      </w:r>
      <w:r>
        <w:rPr>
          <w:rFonts w:ascii="Times New Roman" w:eastAsia="Times New Roman" w:hAnsi="Times New Roman" w:cs="Times New Roman"/>
          <w:color w:val="0000B5"/>
          <w:kern w:val="0"/>
          <w:sz w:val="27"/>
          <w:szCs w:val="27"/>
          <w:lang w:eastAsia="de-DE"/>
          <w14:ligatures w14:val="none"/>
        </w:rPr>
        <w:tab/>
      </w:r>
    </w:p>
    <w:p w14:paraId="49A1953B" w14:textId="2F733378" w:rsidR="003B55A8" w:rsidRDefault="003B55A8" w:rsidP="003B55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B5"/>
          <w:kern w:val="0"/>
          <w:sz w:val="27"/>
          <w:szCs w:val="27"/>
          <w:lang w:eastAsia="de-DE"/>
          <w14:ligatures w14:val="none"/>
        </w:rPr>
      </w:pPr>
    </w:p>
    <w:p w14:paraId="60FCE9C4" w14:textId="77777777" w:rsidR="00611CBA" w:rsidRPr="00763828" w:rsidRDefault="00611CBA" w:rsidP="00611CB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t>MIETVERTRAG</w:t>
      </w:r>
    </w:p>
    <w:p w14:paraId="4845C30A" w14:textId="585B7F1B" w:rsidR="00763828" w:rsidRDefault="00611CBA" w:rsidP="00611CB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über die Anmietung einer </w:t>
      </w:r>
      <w:r w:rsidR="00A17E0A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privaten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Ferienunterkunft</w:t>
      </w:r>
      <w:r w:rsid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zwischen</w:t>
      </w:r>
    </w:p>
    <w:p w14:paraId="1BF5C4C9" w14:textId="3758381E" w:rsidR="00611CBA" w:rsidRPr="00763828" w:rsidRDefault="00FA30DF" w:rsidP="00611CB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Kerstin und Lars Meyborg</w:t>
      </w:r>
    </w:p>
    <w:p w14:paraId="3E8B25F7" w14:textId="61A9896B" w:rsidR="00611CBA" w:rsidRPr="00763828" w:rsidRDefault="00FA30DF" w:rsidP="00611CB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Am</w:t>
      </w:r>
      <w:r w:rsidR="00155A72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Lehmberg 1, 24376 Rabel</w:t>
      </w:r>
    </w:p>
    <w:p w14:paraId="7B3C517D" w14:textId="29471A2C" w:rsidR="00611CBA" w:rsidRPr="00763828" w:rsidRDefault="004C637D" w:rsidP="00611CB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0152 0193 4192</w:t>
      </w:r>
    </w:p>
    <w:p w14:paraId="18471213" w14:textId="64E44FEF" w:rsidR="000C43AA" w:rsidRPr="00763828" w:rsidRDefault="000C43AA" w:rsidP="00611CB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hyperlink r:id="rId5" w:history="1">
        <w:r w:rsidRPr="00763828">
          <w:rPr>
            <w:rStyle w:val="Hyperlink"/>
            <w:rFonts w:ascii="Arial" w:eastAsia="Times New Roman" w:hAnsi="Arial" w:cs="Arial"/>
            <w:i/>
            <w:iCs/>
            <w:color w:val="4472C4" w:themeColor="accent1"/>
            <w:kern w:val="0"/>
            <w:sz w:val="26"/>
            <w:szCs w:val="26"/>
            <w:lang w:eastAsia="de-DE"/>
            <w14:ligatures w14:val="none"/>
          </w:rPr>
          <w:t>Ferienwohnung@Meyborg.de</w:t>
        </w:r>
      </w:hyperlink>
    </w:p>
    <w:p w14:paraId="76B5EC3A" w14:textId="77777777" w:rsidR="00611CBA" w:rsidRPr="00763828" w:rsidRDefault="00611CBA" w:rsidP="00611CB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und</w:t>
      </w:r>
    </w:p>
    <w:p w14:paraId="10FE8033" w14:textId="159E1BF0" w:rsidR="000634D9" w:rsidRDefault="00C631E4" w:rsidP="000634D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Unseren Gästen</w:t>
      </w:r>
    </w:p>
    <w:p w14:paraId="0D645D75" w14:textId="4B35C35C" w:rsidR="00C631E4" w:rsidRPr="00111FC1" w:rsidRDefault="00C631E4" w:rsidP="000634D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Name, Anschrift und E-Mail l</w:t>
      </w:r>
      <w:r w:rsidR="000C146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t. Buchungsbestätigung</w:t>
      </w:r>
    </w:p>
    <w:p w14:paraId="412A0CCC" w14:textId="033F34AA" w:rsidR="00611CBA" w:rsidRPr="000946C6" w:rsidRDefault="00611CBA" w:rsidP="00611CB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</w:pPr>
      <w:r w:rsidRPr="000946C6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t>§ 1 Mietobjekt</w:t>
      </w:r>
    </w:p>
    <w:p w14:paraId="0539D2AB" w14:textId="2FF53F1E" w:rsidR="00611CBA" w:rsidRPr="00763828" w:rsidRDefault="00611CBA" w:rsidP="00611CB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über die Ferienwohnung</w:t>
      </w:r>
      <w:r w:rsidR="00A05517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="006F0B3A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bi Hugo</w:t>
      </w:r>
    </w:p>
    <w:p w14:paraId="6FAA9E46" w14:textId="7DE9C36B" w:rsidR="003B55A8" w:rsidRPr="00763828" w:rsidRDefault="00A05517" w:rsidP="00611CBA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in 24376 Kappeln, Kiekut 9</w:t>
      </w:r>
    </w:p>
    <w:p w14:paraId="613B7426" w14:textId="37C88547" w:rsidR="001D3735" w:rsidRPr="00763828" w:rsidRDefault="001D3735" w:rsidP="001D373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Personenanzahl</w:t>
      </w:r>
      <w:r w:rsidR="002156BD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ab/>
        <w:t xml:space="preserve"> </w:t>
      </w:r>
      <w:bookmarkStart w:id="0" w:name="_Hlk197520612"/>
      <w:r w:rsidR="00475B3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lt. Buchung</w:t>
      </w:r>
      <w:bookmarkEnd w:id="0"/>
    </w:p>
    <w:p w14:paraId="40E3B15E" w14:textId="012F2973" w:rsidR="001D3735" w:rsidRPr="000D24F8" w:rsidRDefault="001D3735" w:rsidP="001D373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</w:pPr>
      <w:r w:rsidRPr="000D24F8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t>§ 2 Mietdauer</w:t>
      </w:r>
    </w:p>
    <w:p w14:paraId="7A183BA3" w14:textId="769D66A3" w:rsidR="001D3735" w:rsidRPr="00763828" w:rsidRDefault="001D3735" w:rsidP="001D373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Mietbeginn am: früheste Anreisezeit</w:t>
      </w:r>
      <w:r w:rsidR="008F6480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="006F552C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ab/>
      </w:r>
      <w:r w:rsidR="006F552C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ab/>
      </w:r>
      <w:r w:rsidR="0056626C" w:rsidRPr="0056626C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lt. Buchung</w:t>
      </w:r>
    </w:p>
    <w:p w14:paraId="0EB4C9EA" w14:textId="2A934235" w:rsidR="001D3735" w:rsidRPr="00763828" w:rsidRDefault="001D3735" w:rsidP="001D373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Mietende am: späteste Abreisezeit</w:t>
      </w:r>
      <w:r w:rsidR="006F552C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ab/>
      </w:r>
      <w:r w:rsidR="006F552C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ab/>
      </w:r>
      <w:r w:rsidR="0056626C" w:rsidRPr="0056626C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lt. Buchung</w:t>
      </w:r>
    </w:p>
    <w:p w14:paraId="0D7570E5" w14:textId="0970C382" w:rsidR="001D3735" w:rsidRPr="000D24F8" w:rsidRDefault="001D3735" w:rsidP="001D373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</w:pPr>
      <w:r w:rsidRPr="000D24F8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t>§ 3 Mietpreis</w:t>
      </w:r>
    </w:p>
    <w:p w14:paraId="6D78BF9B" w14:textId="1AC1DB2E" w:rsidR="001D3735" w:rsidRPr="00763828" w:rsidRDefault="001D3735" w:rsidP="001D373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Die Miete beträgt </w:t>
      </w:r>
      <w:r w:rsidR="00297A22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 -</w:t>
      </w:r>
      <w:r w:rsidR="005559B3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ab/>
      </w:r>
      <w:r w:rsidR="00297A22" w:rsidRPr="00297A22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lt. Buchung</w:t>
      </w:r>
      <w:r w:rsidR="00A46A5A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ab/>
      </w:r>
      <w:r w:rsidR="00A46A5A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ab/>
      </w:r>
      <w:r w:rsidR="00297A22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-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EUR für den gesamten Aufenthalt.</w:t>
      </w:r>
    </w:p>
    <w:p w14:paraId="4C5B82E9" w14:textId="15A2184D" w:rsidR="001D3735" w:rsidRPr="00763828" w:rsidRDefault="001D3735" w:rsidP="001D373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Anmerkung: </w:t>
      </w:r>
      <w:r w:rsidR="00597E21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Im</w:t>
      </w:r>
      <w:r w:rsidR="006B3535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Mietpreis </w:t>
      </w:r>
      <w:r w:rsidR="00597E21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enthalten</w:t>
      </w:r>
      <w:r w:rsidR="00B70F40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="00BA32C6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einmalig Bettwäsche, Handtuchset</w:t>
      </w:r>
      <w:r w:rsidR="00842726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, Geschirrtücher</w:t>
      </w:r>
      <w:r w:rsidR="00596A55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, Toilettenpapier</w:t>
      </w:r>
      <w:r w:rsidR="00753DEF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, Reinigungsmittel</w:t>
      </w:r>
      <w:r w:rsidR="00597E21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und Endreinigung</w:t>
      </w:r>
      <w:r w:rsidR="00753DEF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.</w:t>
      </w:r>
    </w:p>
    <w:p w14:paraId="3A14E0A5" w14:textId="2A08317C" w:rsidR="0056167F" w:rsidRPr="00763828" w:rsidRDefault="00AA5080" w:rsidP="001D373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proofErr w:type="gramStart"/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Zusatzleistungen</w:t>
      </w:r>
      <w:r w:rsidR="00312FC8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="00D23FAD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="00312FC8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20</w:t>
      </w:r>
      <w:proofErr w:type="gramEnd"/>
      <w:r w:rsidR="00312FC8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€ </w:t>
      </w:r>
      <w:r w:rsidR="001262BC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pro </w:t>
      </w:r>
      <w:r w:rsidR="00806F3B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Nacht und </w:t>
      </w:r>
      <w:r w:rsidR="0056167F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Person bis </w:t>
      </w:r>
      <w:r w:rsidR="00D23FAD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max.</w:t>
      </w:r>
      <w:r w:rsidR="0056167F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5 Personen</w:t>
      </w:r>
    </w:p>
    <w:p w14:paraId="6402B054" w14:textId="7E7FB086" w:rsidR="00AA5080" w:rsidRPr="00763828" w:rsidRDefault="0056167F" w:rsidP="001D373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ab/>
      </w:r>
      <w:r w:rsidR="00324C26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 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ab/>
      </w:r>
      <w:r w:rsidR="00D23FAD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ab/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10€ </w:t>
      </w:r>
      <w:r w:rsidR="00CE62DB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pro</w:t>
      </w:r>
      <w:r w:rsidR="00324C26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Nacht für die Mitnahme von einem Hund</w:t>
      </w:r>
      <w:r w:rsidR="00442B12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</w:p>
    <w:p w14:paraId="052ABAD1" w14:textId="77777777" w:rsidR="009964D8" w:rsidRPr="000D24F8" w:rsidRDefault="001D3735" w:rsidP="009964D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</w:pPr>
      <w:r w:rsidRPr="000D24F8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lastRenderedPageBreak/>
        <w:t>§ 4 Bezahlung &amp; Fristen</w:t>
      </w:r>
    </w:p>
    <w:p w14:paraId="3BD4A8E6" w14:textId="6512CE4F" w:rsidR="009964D8" w:rsidRDefault="009964D8" w:rsidP="009964D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9964D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Anzahlung </w:t>
      </w:r>
      <w:r w:rsidR="00B8653C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50% nach Buchungsbestätigung innerhalb der nächsten 4Werktage</w:t>
      </w:r>
    </w:p>
    <w:p w14:paraId="22A1039D" w14:textId="23C024F8" w:rsidR="001D3735" w:rsidRPr="00763828" w:rsidRDefault="001D3735" w:rsidP="001D373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Der Restbetrag ist bis spätestens </w:t>
      </w:r>
      <w:r w:rsidR="009964D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1</w:t>
      </w:r>
      <w:r w:rsidR="00B8653C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4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Tage vor dem Mietbeginn ebenfalls auf dieses Konto zu überweisen.</w:t>
      </w:r>
    </w:p>
    <w:p w14:paraId="0102653C" w14:textId="16146931" w:rsidR="001D3735" w:rsidRDefault="001D3735" w:rsidP="001D373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Entscheidend ist das Datum des Zahlungseingang</w:t>
      </w:r>
    </w:p>
    <w:p w14:paraId="6790FF7B" w14:textId="7D8428AA" w:rsidR="00984C11" w:rsidRPr="00763828" w:rsidRDefault="00984C11" w:rsidP="001D3735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Bei Kurzfristigen Buchungen oder Lastminute Angeboten </w:t>
      </w:r>
      <w:r w:rsidR="00D1273E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ist der Betrag zu 100% </w:t>
      </w:r>
      <w:r w:rsidR="00B25667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nach Buchungsbestätigung zu überweisen.</w:t>
      </w:r>
    </w:p>
    <w:p w14:paraId="318DBABB" w14:textId="7C07574D" w:rsidR="003B55A8" w:rsidRPr="003B55A8" w:rsidRDefault="003B55A8" w:rsidP="003B55A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3B55A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Unsere Kontodaten sind:</w:t>
      </w:r>
    </w:p>
    <w:p w14:paraId="2541773F" w14:textId="77777777" w:rsidR="003B55A8" w:rsidRPr="003B55A8" w:rsidRDefault="003B55A8" w:rsidP="003B55A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3B55A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Kerstin und Lars Meyborg</w:t>
      </w:r>
    </w:p>
    <w:p w14:paraId="5B886129" w14:textId="77777777" w:rsidR="003B55A8" w:rsidRPr="003B55A8" w:rsidRDefault="003B55A8" w:rsidP="003B55A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3B55A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NOSPA         IBAN DE43 2175 0000 0165 8903 02</w:t>
      </w:r>
    </w:p>
    <w:p w14:paraId="1A04415B" w14:textId="75607AB4" w:rsidR="003B55A8" w:rsidRPr="003B55A8" w:rsidRDefault="003B55A8" w:rsidP="003B55A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3B55A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Verwendungszweck:   bi Hugo</w:t>
      </w:r>
      <w:r w:rsidR="00C1094F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+</w:t>
      </w:r>
      <w:r w:rsidRPr="003B55A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="00C1094F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u w:val="single"/>
          <w:lang w:eastAsia="de-DE"/>
          <w14:ligatures w14:val="none"/>
        </w:rPr>
        <w:t>Buchungsdatum</w:t>
      </w:r>
    </w:p>
    <w:p w14:paraId="111F9352" w14:textId="193DBD08" w:rsidR="00B36EC3" w:rsidRPr="00570E90" w:rsidRDefault="00CD7709" w:rsidP="00B36EC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de-DE"/>
          <w14:ligatures w14:val="none"/>
        </w:rPr>
      </w:pPr>
      <w:r w:rsidRPr="00570E90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t>§ 5 Kaution &amp; Haftung</w:t>
      </w:r>
      <w:r w:rsidR="00B36EC3" w:rsidRPr="00B36EC3">
        <w:rPr>
          <w:rFonts w:ascii="Arial" w:eastAsia="Times New Roman" w:hAnsi="Arial" w:cs="Arial"/>
          <w:i/>
          <w:iCs/>
          <w:color w:val="FF0000"/>
          <w:kern w:val="0"/>
          <w:sz w:val="32"/>
          <w:szCs w:val="32"/>
          <w:lang w:eastAsia="de-DE"/>
          <w14:ligatures w14:val="none"/>
        </w:rPr>
        <w:t xml:space="preserve"> </w:t>
      </w:r>
      <w:r w:rsidR="00B36EC3" w:rsidRPr="00570E90">
        <w:rPr>
          <w:rFonts w:ascii="Arial" w:eastAsia="Times New Roman" w:hAnsi="Arial" w:cs="Arial"/>
          <w:b/>
          <w:bCs/>
          <w:i/>
          <w:iCs/>
          <w:color w:val="FF0000"/>
          <w:kern w:val="0"/>
          <w:sz w:val="32"/>
          <w:szCs w:val="32"/>
          <w:lang w:eastAsia="de-DE"/>
          <w14:ligatures w14:val="none"/>
        </w:rPr>
        <w:t>ENTFÄLLT!</w:t>
      </w:r>
    </w:p>
    <w:p w14:paraId="6FBD4A90" w14:textId="77777777" w:rsidR="009964D8" w:rsidRDefault="00CD7709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Die Kaution beträgt ___________________ und ist bei Mietbeginn / ___ Wochen vor Mietbeginn zu</w:t>
      </w:r>
      <w:r w:rsidR="009964D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zahlen. </w:t>
      </w:r>
    </w:p>
    <w:p w14:paraId="2C8FAC06" w14:textId="49A34357" w:rsidR="00CD7709" w:rsidRPr="00763828" w:rsidRDefault="00CD7709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Nach Abnahme des Hauses wird der Betrag wieder zurückgezahlt, sofern keine vom Mieter</w:t>
      </w:r>
      <w:r w:rsidR="009964D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verschuldeten Schäden an der Wohnung oder dem Inventar entstanden sind.</w:t>
      </w:r>
    </w:p>
    <w:p w14:paraId="1EC72BB0" w14:textId="6447E21D" w:rsidR="00CD7709" w:rsidRPr="00570E90" w:rsidRDefault="00CD7709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</w:pPr>
      <w:r w:rsidRPr="00570E90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t>§ 6 Sorgfaltspflicht</w:t>
      </w:r>
    </w:p>
    <w:p w14:paraId="59E3B9AE" w14:textId="77777777" w:rsidR="00CD7709" w:rsidRPr="00763828" w:rsidRDefault="00CD7709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Der Mieter hat die Mieträumlichkeiten und die Einrichtungsgegenstände pfleglich zu behandeln.</w:t>
      </w:r>
    </w:p>
    <w:p w14:paraId="50113E44" w14:textId="77777777" w:rsidR="00713F56" w:rsidRPr="00763828" w:rsidRDefault="00CD7709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Schuldhaft verursachte Schäden sind von dem Mieter zu ersetzen. Die Mieter sind verpflichtet, bei</w:t>
      </w:r>
      <w:r w:rsidR="00713F56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Bezug der Räumlichkeiten, die Einrichtung auf ihre Vollständigkeit und ihre Gebrauchstauglichkeit hin</w:t>
      </w:r>
      <w:r w:rsidR="00713F56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zu überprüfen und Beanstandungen unverzüglich gegenüber dem Vermieter anzuzeigen. </w:t>
      </w:r>
    </w:p>
    <w:p w14:paraId="1533381B" w14:textId="4E1EDB28" w:rsidR="00CD7709" w:rsidRPr="00763828" w:rsidRDefault="00CD7709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Während</w:t>
      </w:r>
      <w:r w:rsidR="000F5DA5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der Mietzeit auftretende Schäden haben die Mieter ebenfalls unverzüglich zu melden.</w:t>
      </w:r>
    </w:p>
    <w:p w14:paraId="36896781" w14:textId="77777777" w:rsidR="00763828" w:rsidRPr="00763828" w:rsidRDefault="00763828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</w:p>
    <w:p w14:paraId="68FC32EE" w14:textId="7911AF92" w:rsidR="00CD7709" w:rsidRPr="00570E90" w:rsidRDefault="00CD7709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</w:pPr>
      <w:r w:rsidRPr="00570E90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t>§ 7 Rücktrittsregelung</w:t>
      </w:r>
    </w:p>
    <w:p w14:paraId="36F81F75" w14:textId="220D1D83" w:rsidR="00CD7709" w:rsidRPr="00763828" w:rsidRDefault="00CD7709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Der Mieter kann vom Mietvertrag schriftlich zurücktreten. Tritt der Mieter vom Mietvertrag zurück,</w:t>
      </w:r>
      <w:r w:rsidR="000F5DA5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ohne einen Nachmieter zu benennen, sind als Entschädigung unter Anrechnung der ersparten</w:t>
      </w:r>
      <w:r w:rsidR="000F5DA5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Aufwendungen die folgenden anteiligen Mieten zu entrichten, sofern eine anderweitige Vermietung</w:t>
      </w:r>
      <w:r w:rsidR="00320D18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nicht möglich ist:</w:t>
      </w:r>
    </w:p>
    <w:p w14:paraId="24954A4E" w14:textId="77777777" w:rsidR="00B25667" w:rsidRDefault="00B25667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</w:p>
    <w:p w14:paraId="67DB9010" w14:textId="52190302" w:rsidR="00CD7709" w:rsidRPr="00763828" w:rsidRDefault="00CD7709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lastRenderedPageBreak/>
        <w:t>Rücktritt</w:t>
      </w:r>
    </w:p>
    <w:p w14:paraId="6D32975E" w14:textId="20765839" w:rsidR="00CD7709" w:rsidRPr="00763828" w:rsidRDefault="00CD7709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-bis 49 Tage vor Mietbeginn: </w:t>
      </w:r>
      <w:r w:rsidR="009964D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30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% des Mietpreises</w:t>
      </w:r>
    </w:p>
    <w:p w14:paraId="48E5DE05" w14:textId="30FD52EA" w:rsidR="00CD7709" w:rsidRPr="00763828" w:rsidRDefault="00CD7709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-bis 35 Tage vor Mietbeginn: </w:t>
      </w:r>
      <w:r w:rsidR="009964D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40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% des Mietpreises</w:t>
      </w:r>
    </w:p>
    <w:p w14:paraId="35833CCF" w14:textId="0159C500" w:rsidR="00CD7709" w:rsidRPr="00763828" w:rsidRDefault="00CD7709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-bis 21 Tage vor Mietbeginn: </w:t>
      </w:r>
      <w:r w:rsidR="009964D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50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% des Mietpreises</w:t>
      </w:r>
    </w:p>
    <w:p w14:paraId="06C0A69F" w14:textId="5E71B1AC" w:rsidR="00CD7709" w:rsidRPr="00763828" w:rsidRDefault="00CD7709" w:rsidP="00CD7709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-bis 14 Tage vor Mietbeginn: </w:t>
      </w:r>
      <w:r w:rsidR="009964D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90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% des Mietpreises</w:t>
      </w:r>
    </w:p>
    <w:p w14:paraId="345752B1" w14:textId="77777777" w:rsidR="005331AC" w:rsidRPr="00763828" w:rsidRDefault="005331AC" w:rsidP="003B55A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</w:p>
    <w:p w14:paraId="1BFE04EC" w14:textId="77777777" w:rsidR="005331AC" w:rsidRPr="00570E90" w:rsidRDefault="005331AC" w:rsidP="005331A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</w:pPr>
      <w:r w:rsidRPr="00570E90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t>§ 8 Zusätzliche Vereinbarungen</w:t>
      </w:r>
    </w:p>
    <w:p w14:paraId="21478E52" w14:textId="580C7749" w:rsidR="005331AC" w:rsidRPr="00763828" w:rsidRDefault="005331AC" w:rsidP="005331A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Mündliche Nebenabreden bestehen nicht. Änderungen und Ergänzungen dieses Vertrages bedürfen der Schriftform. Dies gilt auch für die Änderung dieser Schriftformklausel.</w:t>
      </w:r>
    </w:p>
    <w:p w14:paraId="512BA53F" w14:textId="6419AE1C" w:rsidR="005331AC" w:rsidRPr="005A6526" w:rsidRDefault="005331AC" w:rsidP="005331A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</w:pPr>
      <w:r w:rsidRPr="005A6526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t>§ 9 Rechtswahl</w:t>
      </w:r>
    </w:p>
    <w:p w14:paraId="5283A706" w14:textId="125B590E" w:rsidR="005331AC" w:rsidRPr="00763828" w:rsidRDefault="005331AC" w:rsidP="005331A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Es findet deutsches materielles Recht Anwendung, sofern nicht zwingende Vorschriften die Geltung</w:t>
      </w:r>
      <w:r w:rsidR="00345696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eines anderen Rechts vorschreiben.</w:t>
      </w:r>
    </w:p>
    <w:p w14:paraId="1FAB6C98" w14:textId="4AB9FDE2" w:rsidR="005331AC" w:rsidRPr="005A6526" w:rsidRDefault="005331AC" w:rsidP="005331A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</w:pPr>
      <w:bookmarkStart w:id="1" w:name="_Hlk197456323"/>
      <w:bookmarkStart w:id="2" w:name="_Hlk197456373"/>
      <w:r w:rsidRPr="005A6526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t>§</w:t>
      </w:r>
      <w:bookmarkEnd w:id="1"/>
      <w:r w:rsidRPr="005A6526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t xml:space="preserve"> 10 Salvatorische Klausel</w:t>
      </w:r>
    </w:p>
    <w:bookmarkEnd w:id="2"/>
    <w:p w14:paraId="15233E07" w14:textId="77777777" w:rsidR="000A6513" w:rsidRPr="00763828" w:rsidRDefault="005331AC" w:rsidP="005331A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Sind einzelne Bestimmungen dieses Vertrages unwirksam oder undurchführbar oder werden diese</w:t>
      </w:r>
      <w:r w:rsidR="00345696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nach Vertragsschluss unwirksam oder undurchführbar, so bleiben die übrigen Vertragsbestandsteile</w:t>
      </w:r>
      <w:r w:rsidR="00345696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von der Unwirksamkeit unberührt.</w:t>
      </w:r>
    </w:p>
    <w:p w14:paraId="50CFAF33" w14:textId="7EBF11D5" w:rsidR="005331AC" w:rsidRDefault="005331AC" w:rsidP="005331A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An die Stelle der unwirksamen oder undurchführbaren</w:t>
      </w:r>
      <w:r w:rsidR="000A6513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Bestimmung soll diejenige wirksame und durchführbare Regelung treten, deren Wirkungen der</w:t>
      </w:r>
      <w:r w:rsidR="000A6513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wirtschaftlichen Zielsetzung am nächsten kommen, die die Vertragsparteien mit der unwirksamen</w:t>
      </w:r>
      <w:r w:rsidR="0060732B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bzw. undurchführbaren Bestimmung verfolgt haben. Die vorstehenden Bestimmungen gelten</w:t>
      </w:r>
      <w:r w:rsidR="0060732B"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 xml:space="preserve"> </w:t>
      </w:r>
      <w:r w:rsidRPr="00763828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entsprechend für den Fall, dass sich der Vertrag lückenhaft erweist.</w:t>
      </w:r>
    </w:p>
    <w:p w14:paraId="5E885F83" w14:textId="3A66B4F0" w:rsidR="00511CC5" w:rsidRPr="005A6526" w:rsidRDefault="0010547A" w:rsidP="005331A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</w:pPr>
      <w:r w:rsidRPr="005A6526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t xml:space="preserve">§ </w:t>
      </w:r>
      <w:r w:rsidR="00874886" w:rsidRPr="005A6526">
        <w:rPr>
          <w:rFonts w:ascii="Arial" w:eastAsia="Times New Roman" w:hAnsi="Arial" w:cs="Arial"/>
          <w:i/>
          <w:iCs/>
          <w:color w:val="4472C4" w:themeColor="accent1"/>
          <w:kern w:val="0"/>
          <w:sz w:val="32"/>
          <w:szCs w:val="32"/>
          <w:lang w:eastAsia="de-DE"/>
          <w14:ligatures w14:val="none"/>
        </w:rPr>
        <w:t>11 Einverständniserklärung</w:t>
      </w:r>
    </w:p>
    <w:p w14:paraId="673885D6" w14:textId="07474681" w:rsidR="0060732B" w:rsidRPr="00763828" w:rsidRDefault="00680084" w:rsidP="005331AC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</w:pPr>
      <w:r w:rsidRPr="00680084">
        <w:rPr>
          <w:rFonts w:ascii="Arial" w:eastAsia="Times New Roman" w:hAnsi="Arial" w:cs="Arial"/>
          <w:i/>
          <w:iCs/>
          <w:color w:val="4472C4" w:themeColor="accent1"/>
          <w:kern w:val="0"/>
          <w:sz w:val="26"/>
          <w:szCs w:val="26"/>
          <w:lang w:eastAsia="de-DE"/>
          <w14:ligatures w14:val="none"/>
        </w:rPr>
        <w:t>Durch die Buchung unserer Ferienwohnung erklären unsere Gäste ihr Einverständnis mit diesem Mietvertrag.</w:t>
      </w:r>
    </w:p>
    <w:sectPr w:rsidR="0060732B" w:rsidRPr="00763828" w:rsidSect="009028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A8"/>
    <w:rsid w:val="000634D9"/>
    <w:rsid w:val="000732A0"/>
    <w:rsid w:val="000946C6"/>
    <w:rsid w:val="000A6513"/>
    <w:rsid w:val="000C1468"/>
    <w:rsid w:val="000C43AA"/>
    <w:rsid w:val="000D24F8"/>
    <w:rsid w:val="000E4FB7"/>
    <w:rsid w:val="000F5DA5"/>
    <w:rsid w:val="0010547A"/>
    <w:rsid w:val="00111FC1"/>
    <w:rsid w:val="001262BC"/>
    <w:rsid w:val="00155A72"/>
    <w:rsid w:val="001751BF"/>
    <w:rsid w:val="001B1BB8"/>
    <w:rsid w:val="001D3735"/>
    <w:rsid w:val="001F7234"/>
    <w:rsid w:val="002156BD"/>
    <w:rsid w:val="002158A8"/>
    <w:rsid w:val="00291310"/>
    <w:rsid w:val="00297A22"/>
    <w:rsid w:val="002B2D45"/>
    <w:rsid w:val="002C0134"/>
    <w:rsid w:val="00312FC8"/>
    <w:rsid w:val="00320D18"/>
    <w:rsid w:val="00324C26"/>
    <w:rsid w:val="00345696"/>
    <w:rsid w:val="003503BA"/>
    <w:rsid w:val="003B55A8"/>
    <w:rsid w:val="00401950"/>
    <w:rsid w:val="00413A4C"/>
    <w:rsid w:val="00427DED"/>
    <w:rsid w:val="00442B12"/>
    <w:rsid w:val="0044617E"/>
    <w:rsid w:val="00475B38"/>
    <w:rsid w:val="0048638C"/>
    <w:rsid w:val="004C637D"/>
    <w:rsid w:val="004F426A"/>
    <w:rsid w:val="00511CC5"/>
    <w:rsid w:val="005165D3"/>
    <w:rsid w:val="005331AC"/>
    <w:rsid w:val="005350B9"/>
    <w:rsid w:val="005559B3"/>
    <w:rsid w:val="0056167F"/>
    <w:rsid w:val="00564A6F"/>
    <w:rsid w:val="0056626C"/>
    <w:rsid w:val="00570E90"/>
    <w:rsid w:val="00590622"/>
    <w:rsid w:val="00596A55"/>
    <w:rsid w:val="00597E21"/>
    <w:rsid w:val="005A6526"/>
    <w:rsid w:val="005B5CE6"/>
    <w:rsid w:val="0060732B"/>
    <w:rsid w:val="00611CBA"/>
    <w:rsid w:val="006218CA"/>
    <w:rsid w:val="00680084"/>
    <w:rsid w:val="006B3535"/>
    <w:rsid w:val="006D16AC"/>
    <w:rsid w:val="006F0B3A"/>
    <w:rsid w:val="006F552C"/>
    <w:rsid w:val="00713F56"/>
    <w:rsid w:val="00737A27"/>
    <w:rsid w:val="00753DEF"/>
    <w:rsid w:val="00763828"/>
    <w:rsid w:val="007F2418"/>
    <w:rsid w:val="00806F3B"/>
    <w:rsid w:val="00835C57"/>
    <w:rsid w:val="00842726"/>
    <w:rsid w:val="00874886"/>
    <w:rsid w:val="008801E4"/>
    <w:rsid w:val="008B171D"/>
    <w:rsid w:val="008B2A71"/>
    <w:rsid w:val="008D1FBF"/>
    <w:rsid w:val="008F6480"/>
    <w:rsid w:val="00902819"/>
    <w:rsid w:val="00920928"/>
    <w:rsid w:val="009262C5"/>
    <w:rsid w:val="00935919"/>
    <w:rsid w:val="00984C11"/>
    <w:rsid w:val="009964D8"/>
    <w:rsid w:val="009F10CD"/>
    <w:rsid w:val="00A05517"/>
    <w:rsid w:val="00A17E0A"/>
    <w:rsid w:val="00A2454F"/>
    <w:rsid w:val="00A46A5A"/>
    <w:rsid w:val="00A53270"/>
    <w:rsid w:val="00A82B40"/>
    <w:rsid w:val="00AA5080"/>
    <w:rsid w:val="00AC406F"/>
    <w:rsid w:val="00AD4ECB"/>
    <w:rsid w:val="00B25667"/>
    <w:rsid w:val="00B36EC3"/>
    <w:rsid w:val="00B54EF1"/>
    <w:rsid w:val="00B70F40"/>
    <w:rsid w:val="00B8653C"/>
    <w:rsid w:val="00BA26EC"/>
    <w:rsid w:val="00BA32C6"/>
    <w:rsid w:val="00BE63C9"/>
    <w:rsid w:val="00C1094F"/>
    <w:rsid w:val="00C631E4"/>
    <w:rsid w:val="00CD7709"/>
    <w:rsid w:val="00CE62DB"/>
    <w:rsid w:val="00D1273E"/>
    <w:rsid w:val="00D23FAD"/>
    <w:rsid w:val="00E10DD8"/>
    <w:rsid w:val="00EB367F"/>
    <w:rsid w:val="00EF6EED"/>
    <w:rsid w:val="00F60C88"/>
    <w:rsid w:val="00F770D9"/>
    <w:rsid w:val="00FA30DF"/>
    <w:rsid w:val="00FB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0346"/>
  <w15:chartTrackingRefBased/>
  <w15:docId w15:val="{8EA361F1-64D6-48DA-8256-3D87C357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55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B5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B55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55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B55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B55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B55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B55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B55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5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B5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B55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55A8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B55A8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B55A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B55A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B55A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B55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B55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B5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B55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B55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B5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B55A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B55A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B55A8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B5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B55A8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B55A8"/>
    <w:rPr>
      <w:b/>
      <w:bCs/>
      <w:smallCaps/>
      <w:color w:val="2F5496" w:themeColor="accent1" w:themeShade="BF"/>
      <w:spacing w:val="5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028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281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281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281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2819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0C43A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C43A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83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ienwohnung@Meyborg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Meyborg</dc:creator>
  <cp:keywords/>
  <dc:description/>
  <cp:lastModifiedBy>Kerstin Meyborg</cp:lastModifiedBy>
  <cp:revision>2</cp:revision>
  <dcterms:created xsi:type="dcterms:W3CDTF">2025-05-07T12:38:00Z</dcterms:created>
  <dcterms:modified xsi:type="dcterms:W3CDTF">2025-05-07T12:38:00Z</dcterms:modified>
</cp:coreProperties>
</file>